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3098A" w14:textId="5E02DEBB" w:rsidR="00931EDA" w:rsidRDefault="0072394C">
      <w:pPr>
        <w:rPr>
          <w:sz w:val="16"/>
          <w:szCs w:val="16"/>
        </w:rPr>
      </w:pPr>
      <w:r>
        <w:rPr>
          <w:b/>
          <w:bCs/>
          <w:noProof/>
          <w:sz w:val="20"/>
          <w:szCs w:val="16"/>
        </w:rPr>
        <w:drawing>
          <wp:anchor distT="0" distB="0" distL="114300" distR="114300" simplePos="0" relativeHeight="251657216" behindDoc="0" locked="0" layoutInCell="1" allowOverlap="1" wp14:anchorId="2571A808" wp14:editId="7908E1EE">
            <wp:simplePos x="0" y="0"/>
            <wp:positionH relativeFrom="column">
              <wp:posOffset>358140</wp:posOffset>
            </wp:positionH>
            <wp:positionV relativeFrom="paragraph">
              <wp:posOffset>-38100</wp:posOffset>
            </wp:positionV>
            <wp:extent cx="1485900" cy="14839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83995"/>
                    </a:xfrm>
                    <a:prstGeom prst="rect">
                      <a:avLst/>
                    </a:prstGeom>
                    <a:noFill/>
                    <a:ln>
                      <a:noFill/>
                    </a:ln>
                    <a:effectLst/>
                  </pic:spPr>
                </pic:pic>
              </a:graphicData>
            </a:graphic>
          </wp:anchor>
        </w:drawing>
      </w:r>
      <w:r>
        <w:rPr>
          <w:b/>
          <w:bCs/>
          <w:noProof/>
          <w:sz w:val="20"/>
          <w:szCs w:val="16"/>
        </w:rPr>
        <w:object w:dxaOrig="1440" w:dyaOrig="1440" w14:anchorId="29FAC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7.4pt;margin-top:0;width:144.3pt;height:128.6pt;z-index:251658240;mso-position-horizontal-relative:text;mso-position-vertical-relative:text" fillcolor="#0c9" strokeweight="1pt">
            <v:stroke startarrowwidth="narrow" startarrowlength="short" endarrowwidth="narrow" endarrowlength="short"/>
            <v:imagedata r:id="rId9" o:title=""/>
            <w10:wrap type="topAndBottom"/>
          </v:shape>
          <o:OLEObject Type="Embed" ProgID="Word.Document.8" ShapeID="_x0000_s1028" DrawAspect="Content" ObjectID="_1604152669" r:id="rId10">
            <o:FieldCodes>\s</o:FieldCodes>
          </o:OLEObject>
        </w:object>
      </w:r>
    </w:p>
    <w:p w14:paraId="1A11A5B6" w14:textId="77777777" w:rsidR="001C10A1" w:rsidRPr="00390722" w:rsidRDefault="00931EDA" w:rsidP="001C10A1">
      <w:pPr>
        <w:pStyle w:val="Heading1"/>
        <w:rPr>
          <w:color w:val="auto"/>
          <w:sz w:val="24"/>
          <w:szCs w:val="24"/>
        </w:rPr>
      </w:pPr>
      <w:r w:rsidRPr="00390722">
        <w:rPr>
          <w:color w:val="auto"/>
          <w:sz w:val="24"/>
          <w:szCs w:val="24"/>
        </w:rPr>
        <w:t>Official Invitation to Compete</w:t>
      </w:r>
      <w:r w:rsidR="001C10A1" w:rsidRPr="00390722">
        <w:rPr>
          <w:color w:val="auto"/>
          <w:sz w:val="24"/>
          <w:szCs w:val="24"/>
        </w:rPr>
        <w:t xml:space="preserve"> and Registration Confirmation</w:t>
      </w:r>
    </w:p>
    <w:p w14:paraId="320F01E6" w14:textId="5F7143A0" w:rsidR="004C1500" w:rsidRPr="00390722" w:rsidRDefault="00931EDA" w:rsidP="004C1500">
      <w:pPr>
        <w:pStyle w:val="Heading1"/>
        <w:rPr>
          <w:bCs w:val="0"/>
          <w:color w:val="auto"/>
          <w:sz w:val="24"/>
          <w:szCs w:val="24"/>
        </w:rPr>
      </w:pPr>
      <w:r w:rsidRPr="00390722">
        <w:rPr>
          <w:bCs w:val="0"/>
          <w:color w:val="auto"/>
          <w:sz w:val="24"/>
          <w:szCs w:val="24"/>
        </w:rPr>
        <w:t xml:space="preserve">USPSA Match Name: </w:t>
      </w:r>
      <w:r w:rsidR="002A0B4C">
        <w:rPr>
          <w:bCs w:val="0"/>
          <w:color w:val="auto"/>
          <w:sz w:val="24"/>
          <w:szCs w:val="24"/>
        </w:rPr>
        <w:t xml:space="preserve">Rochester Brooks </w:t>
      </w:r>
      <w:r w:rsidR="00130D99">
        <w:rPr>
          <w:bCs w:val="0"/>
          <w:color w:val="auto"/>
          <w:sz w:val="24"/>
          <w:szCs w:val="24"/>
        </w:rPr>
        <w:t xml:space="preserve">USPSA </w:t>
      </w:r>
      <w:r w:rsidR="00CE5C35">
        <w:rPr>
          <w:bCs w:val="0"/>
          <w:color w:val="auto"/>
          <w:sz w:val="24"/>
          <w:szCs w:val="24"/>
        </w:rPr>
        <w:t>Sanctioned Match</w:t>
      </w:r>
      <w:r w:rsidR="002A0B4C">
        <w:rPr>
          <w:bCs w:val="0"/>
          <w:color w:val="auto"/>
          <w:sz w:val="24"/>
          <w:szCs w:val="24"/>
        </w:rPr>
        <w:t xml:space="preserve"> </w:t>
      </w:r>
      <w:r w:rsidRPr="00390722">
        <w:rPr>
          <w:bCs w:val="0"/>
          <w:color w:val="auto"/>
          <w:sz w:val="24"/>
          <w:szCs w:val="24"/>
        </w:rPr>
        <w:t xml:space="preserve"> </w:t>
      </w:r>
      <w:bookmarkStart w:id="0" w:name="_GoBack"/>
      <w:bookmarkEnd w:id="0"/>
    </w:p>
    <w:p w14:paraId="04C892AD" w14:textId="77777777" w:rsidR="00931EDA" w:rsidRPr="00390722" w:rsidRDefault="00931EDA" w:rsidP="004C1500">
      <w:pPr>
        <w:pStyle w:val="Heading1"/>
        <w:rPr>
          <w:vanish/>
          <w:color w:val="auto"/>
          <w:sz w:val="24"/>
          <w:szCs w:val="24"/>
        </w:rPr>
      </w:pPr>
    </w:p>
    <w:p w14:paraId="1DAF9A37" w14:textId="77777777" w:rsidR="00931EDA" w:rsidRPr="001C10A1" w:rsidRDefault="009F71B1" w:rsidP="00F36F75">
      <w:pPr>
        <w:jc w:val="center"/>
        <w:rPr>
          <w:bCs/>
        </w:rPr>
      </w:pPr>
      <w:r w:rsidRPr="00390722">
        <w:rPr>
          <w:b/>
          <w:bCs/>
        </w:rPr>
        <w:t xml:space="preserve"> </w:t>
      </w:r>
      <w:r w:rsidR="00931EDA" w:rsidRPr="00390722">
        <w:rPr>
          <w:b/>
          <w:bCs/>
        </w:rPr>
        <w:t>Hosted by the Rochester Brooks Practical Shooters</w:t>
      </w:r>
    </w:p>
    <w:p w14:paraId="74BBFFA0" w14:textId="78CC7C45" w:rsidR="009F71B1" w:rsidRDefault="001C10A1" w:rsidP="009F71B1">
      <w:pPr>
        <w:pStyle w:val="NormalWeb"/>
      </w:pPr>
      <w:r>
        <w:t xml:space="preserve">Competition </w:t>
      </w:r>
      <w:r w:rsidR="00931EDA">
        <w:t>Date</w:t>
      </w:r>
      <w:r>
        <w:t>s</w:t>
      </w:r>
      <w:r w:rsidR="00931EDA">
        <w:t xml:space="preserve">: </w:t>
      </w:r>
      <w:r w:rsidR="009F71B1" w:rsidRPr="00AF7AD5">
        <w:rPr>
          <w:b/>
          <w:color w:val="000099"/>
        </w:rPr>
        <w:t>0</w:t>
      </w:r>
      <w:r w:rsidR="00130D99">
        <w:rPr>
          <w:b/>
          <w:color w:val="000099"/>
        </w:rPr>
        <w:t>3</w:t>
      </w:r>
      <w:r w:rsidR="009F71B1" w:rsidRPr="00AF7AD5">
        <w:rPr>
          <w:b/>
          <w:color w:val="000099"/>
        </w:rPr>
        <w:t>/</w:t>
      </w:r>
      <w:r w:rsidR="00DF3E1F">
        <w:rPr>
          <w:b/>
          <w:color w:val="000099"/>
        </w:rPr>
        <w:t>01</w:t>
      </w:r>
      <w:r w:rsidR="009F71B1" w:rsidRPr="00AF7AD5">
        <w:rPr>
          <w:b/>
          <w:color w:val="000099"/>
        </w:rPr>
        <w:t>/201</w:t>
      </w:r>
      <w:r w:rsidR="00DF3E1F">
        <w:rPr>
          <w:b/>
          <w:color w:val="000099"/>
        </w:rPr>
        <w:t>9</w:t>
      </w:r>
      <w:r w:rsidRPr="00AF7AD5">
        <w:rPr>
          <w:b/>
          <w:color w:val="000099"/>
        </w:rPr>
        <w:t xml:space="preserve"> - Thru </w:t>
      </w:r>
      <w:r w:rsidR="00130D99">
        <w:rPr>
          <w:b/>
          <w:color w:val="000099"/>
        </w:rPr>
        <w:t>11</w:t>
      </w:r>
      <w:r w:rsidR="00CE5C35">
        <w:rPr>
          <w:b/>
          <w:color w:val="000099"/>
        </w:rPr>
        <w:t>/</w:t>
      </w:r>
      <w:r w:rsidR="00130D99">
        <w:rPr>
          <w:b/>
          <w:color w:val="000099"/>
        </w:rPr>
        <w:t>30</w:t>
      </w:r>
      <w:r w:rsidR="00CE5C35">
        <w:rPr>
          <w:b/>
          <w:color w:val="000099"/>
        </w:rPr>
        <w:t>/2</w:t>
      </w:r>
      <w:r w:rsidR="00C54AA1">
        <w:rPr>
          <w:b/>
          <w:color w:val="000099"/>
        </w:rPr>
        <w:t>01</w:t>
      </w:r>
      <w:r w:rsidR="00DF3E1F">
        <w:rPr>
          <w:b/>
          <w:color w:val="000099"/>
        </w:rPr>
        <w:t>9</w:t>
      </w:r>
    </w:p>
    <w:p w14:paraId="6B4AA08C" w14:textId="17F79156" w:rsidR="00931EDA" w:rsidRDefault="00931EDA">
      <w:pPr>
        <w:pStyle w:val="NormalWeb"/>
      </w:pPr>
      <w:r>
        <w:t>Congratulations, Mr</w:t>
      </w:r>
      <w:proofErr w:type="gramStart"/>
      <w:r>
        <w:t>./</w:t>
      </w:r>
      <w:proofErr w:type="gramEnd"/>
      <w:r>
        <w:t>Ms</w:t>
      </w:r>
      <w:r w:rsidR="009F71B1">
        <w:t>.,</w:t>
      </w:r>
      <w:r w:rsidR="00765BD7">
        <w:t xml:space="preserve"> </w:t>
      </w:r>
      <w:r w:rsidR="00765BD7" w:rsidRPr="00765BD7">
        <w:rPr>
          <w:color w:val="0000CC"/>
        </w:rPr>
        <w:t>{You must fill in your full legal name}</w:t>
      </w:r>
    </w:p>
    <w:p w14:paraId="28FE0BC7" w14:textId="77777777" w:rsidR="004C1500" w:rsidRDefault="00931EDA" w:rsidP="004C1500">
      <w:pPr>
        <w:rPr>
          <w:b/>
        </w:rPr>
      </w:pPr>
      <w:r>
        <w:t xml:space="preserve">You are cordially invited to participate in a shooting match that may require the use of handguns rifles and or shotguns. This match is run by the Rochester Brooks Practical Shooters portion of </w:t>
      </w:r>
      <w:r w:rsidRPr="00535E21">
        <w:rPr>
          <w:b/>
        </w:rPr>
        <w:t xml:space="preserve">Rochester Brooks Gun Club which is located at 962 </w:t>
      </w:r>
      <w:smartTag w:uri="urn:schemas-microsoft-com:office:smarttags" w:element="PlaceName">
        <w:r w:rsidRPr="00535E21">
          <w:rPr>
            <w:b/>
          </w:rPr>
          <w:t>Honeoye</w:t>
        </w:r>
      </w:smartTag>
      <w:r w:rsidRPr="00535E21">
        <w:rPr>
          <w:b/>
        </w:rPr>
        <w:t xml:space="preserve"> </w:t>
      </w:r>
      <w:smartTag w:uri="urn:schemas-microsoft-com:office:smarttags" w:element="PlaceType">
        <w:r w:rsidRPr="00535E21">
          <w:rPr>
            <w:b/>
          </w:rPr>
          <w:t>Falls</w:t>
        </w:r>
      </w:smartTag>
      <w:r w:rsidRPr="00535E21">
        <w:rPr>
          <w:b/>
        </w:rPr>
        <w:t xml:space="preserve"> #6 Rd., </w:t>
      </w:r>
      <w:smartTag w:uri="urn:schemas-microsoft-com:office:smarttags" w:element="place">
        <w:smartTag w:uri="urn:schemas-microsoft-com:office:smarttags" w:element="City">
          <w:r w:rsidRPr="00535E21">
            <w:rPr>
              <w:b/>
            </w:rPr>
            <w:t>Rush</w:t>
          </w:r>
        </w:smartTag>
        <w:r w:rsidRPr="00535E21">
          <w:rPr>
            <w:b/>
          </w:rPr>
          <w:t xml:space="preserve">, </w:t>
        </w:r>
        <w:smartTag w:uri="urn:schemas-microsoft-com:office:smarttags" w:element="State">
          <w:r w:rsidRPr="00535E21">
            <w:rPr>
              <w:b/>
            </w:rPr>
            <w:t>NY</w:t>
          </w:r>
        </w:smartTag>
        <w:r w:rsidRPr="00535E21">
          <w:rPr>
            <w:b/>
          </w:rPr>
          <w:t xml:space="preserve"> </w:t>
        </w:r>
        <w:smartTag w:uri="urn:schemas-microsoft-com:office:smarttags" w:element="PostalCode">
          <w:r w:rsidRPr="00535E21">
            <w:rPr>
              <w:b/>
            </w:rPr>
            <w:t>14543</w:t>
          </w:r>
        </w:smartTag>
      </w:smartTag>
      <w:r w:rsidRPr="00535E21">
        <w:rPr>
          <w:b/>
        </w:rPr>
        <w:t xml:space="preserve">. We have matches </w:t>
      </w:r>
      <w:r w:rsidR="004C1500">
        <w:rPr>
          <w:b/>
        </w:rPr>
        <w:t xml:space="preserve">on various </w:t>
      </w:r>
      <w:r w:rsidRPr="00535E21">
        <w:rPr>
          <w:b/>
        </w:rPr>
        <w:t>dates</w:t>
      </w:r>
      <w:r w:rsidR="004C1500">
        <w:rPr>
          <w:b/>
        </w:rPr>
        <w:t xml:space="preserve"> that </w:t>
      </w:r>
      <w:r w:rsidR="00AF7AD5">
        <w:rPr>
          <w:b/>
        </w:rPr>
        <w:t xml:space="preserve">held during the months listed above. </w:t>
      </w:r>
    </w:p>
    <w:p w14:paraId="3516A0F1" w14:textId="77777777" w:rsidR="004C1500" w:rsidRDefault="004C1500" w:rsidP="004C1500">
      <w:pPr>
        <w:rPr>
          <w:b/>
        </w:rPr>
      </w:pPr>
    </w:p>
    <w:p w14:paraId="40291A9D" w14:textId="77777777" w:rsidR="004C1500" w:rsidRDefault="00931EDA">
      <w:r>
        <w:t xml:space="preserve">DO NOT DISCARD THIS LETTER. As a visitor to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you will need this letter to qualify for keeping firearms with you and allowing you to bring your firearms into the state. You will be asked to present an itinerary, and may be asked to show your USPSA or IPSC-affiliate membership card (we suggest you attach copies of both to thi</w:t>
      </w:r>
      <w:r w:rsidR="004C1500">
        <w:t>s letter). As a competitor, you qualify</w:t>
      </w:r>
      <w:r>
        <w:t xml:space="preserve"> for the sport shooting exemption that allows a non-resident of New York State to posses</w:t>
      </w:r>
      <w:r w:rsidR="004C1500">
        <w:t xml:space="preserve">s </w:t>
      </w:r>
      <w:r>
        <w:t>a firearm while attending shooting events here.</w:t>
      </w:r>
    </w:p>
    <w:p w14:paraId="03EEC371" w14:textId="77777777" w:rsidR="004C1500" w:rsidRPr="004C1500" w:rsidRDefault="004C1500"/>
    <w:p w14:paraId="79CC87AF" w14:textId="77777777" w:rsidR="00931EDA" w:rsidRDefault="004C1500">
      <w:r>
        <w:rPr>
          <w:b/>
        </w:rPr>
        <w:t xml:space="preserve">Attention RBPS Competitor: </w:t>
      </w:r>
      <w:r w:rsidR="00931EDA">
        <w:t>Some information regarding New York State Law:</w:t>
      </w:r>
    </w:p>
    <w:p w14:paraId="367E4946" w14:textId="77777777" w:rsidR="00931EDA" w:rsidRPr="001448F5" w:rsidRDefault="00931EDA">
      <w:pPr>
        <w:spacing w:before="200"/>
        <w:rPr>
          <w:b/>
        </w:rPr>
      </w:pPr>
      <w:r w:rsidRPr="001448F5">
        <w:rPr>
          <w:b/>
        </w:rPr>
        <w:t>Non-resident possession of handgun in New York</w:t>
      </w:r>
    </w:p>
    <w:p w14:paraId="25CDD048" w14:textId="77777777" w:rsidR="004C1500" w:rsidRDefault="00931EDA" w:rsidP="004C1500">
      <w:pPr>
        <w:pStyle w:val="BodyTextIndent"/>
      </w:pPr>
      <w:r>
        <w:t xml:space="preserve">Possession of handguns by individuals not holding law enforcement credentials or a New York State Pistol Permit is covered by NY penal code 265.20(13).  The exemption covers only your match firearm(s), which must be transported, unloaded in a locked container along with a copy of your match </w:t>
      </w:r>
      <w:r w:rsidRPr="009F71B1">
        <w:t>registration</w:t>
      </w:r>
      <w:r w:rsidR="009F71B1">
        <w:t>. It is suggested that you obtain a</w:t>
      </w:r>
      <w:r w:rsidRPr="009F71B1">
        <w:t xml:space="preserve"> co</w:t>
      </w:r>
      <w:r w:rsidR="004C1500">
        <w:t xml:space="preserve">py of NY </w:t>
      </w:r>
      <w:r w:rsidR="009F71B1" w:rsidRPr="009F71B1">
        <w:t xml:space="preserve">penal code 265.20(13). </w:t>
      </w:r>
      <w:r w:rsidRPr="009F71B1">
        <w:t>This exemption is good for 48 hours before and after the match.</w:t>
      </w:r>
    </w:p>
    <w:p w14:paraId="63BC296E" w14:textId="77777777" w:rsidR="00931EDA" w:rsidRDefault="00931EDA" w:rsidP="004C1500">
      <w:pPr>
        <w:pStyle w:val="BodyTextIndent"/>
      </w:pPr>
      <w:r>
        <w:t>Magazines with a capacity greater than 10 rounds</w:t>
      </w:r>
    </w:p>
    <w:p w14:paraId="448E418B" w14:textId="11128EB5" w:rsidR="00931EDA" w:rsidRDefault="00931EDA">
      <w:pPr>
        <w:pStyle w:val="BodyTextIndent"/>
      </w:pPr>
      <w:r>
        <w:t xml:space="preserve">It is a crime to possess a magazine with a capacity greater than 10 rounds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if that magazine was manufactured after September 13, 1994. [NY penal code 265.00(23), 265.02]</w:t>
      </w:r>
    </w:p>
    <w:p w14:paraId="5F2D8D60" w14:textId="77777777" w:rsidR="0072394C" w:rsidRDefault="0072394C">
      <w:pPr>
        <w:pStyle w:val="BodyTextIndent"/>
        <w:ind w:left="0"/>
        <w:rPr>
          <w:b/>
        </w:rPr>
      </w:pPr>
    </w:p>
    <w:p w14:paraId="20755082" w14:textId="77777777" w:rsidR="00931EDA" w:rsidRPr="001448F5" w:rsidRDefault="00931EDA">
      <w:pPr>
        <w:pStyle w:val="BodyTextIndent"/>
        <w:ind w:left="0"/>
        <w:rPr>
          <w:b/>
        </w:rPr>
      </w:pPr>
      <w:r w:rsidRPr="001448F5">
        <w:rPr>
          <w:b/>
        </w:rPr>
        <w:t>Junior Competitors</w:t>
      </w:r>
    </w:p>
    <w:p w14:paraId="4F9E4AFD" w14:textId="77777777" w:rsidR="00931EDA" w:rsidRPr="004C1500" w:rsidRDefault="00931EDA">
      <w:pPr>
        <w:pStyle w:val="BodyTextIndent"/>
      </w:pPr>
      <w:r w:rsidRPr="004C1500">
        <w:t>New York state residents m</w:t>
      </w:r>
      <w:r w:rsidR="004C1500">
        <w:t>ay now compete in USPSA matches in NY State. You must have a valid NYS resident small game hunting license, completed the hunter safety training course  and be accompanied by a parent or legal guardian that holds a valid pistol permit at the match you choose to compete in.</w:t>
      </w:r>
      <w:r w:rsidR="009F71B1" w:rsidRPr="004C1500">
        <w:t xml:space="preserve"> </w:t>
      </w:r>
      <w:r w:rsidRPr="004C1500">
        <w:t xml:space="preserve">Non-resident juniors may compete under the provisions of 265.20(13).  </w:t>
      </w:r>
    </w:p>
    <w:p w14:paraId="06AFBBDB" w14:textId="77777777" w:rsidR="00390722" w:rsidRPr="00390722" w:rsidRDefault="00390722" w:rsidP="00390722">
      <w:pPr>
        <w:pStyle w:val="BodyTextIndent"/>
        <w:ind w:left="0"/>
        <w:rPr>
          <w:b/>
        </w:rPr>
      </w:pPr>
      <w:r>
        <w:rPr>
          <w:b/>
        </w:rPr>
        <w:lastRenderedPageBreak/>
        <w:t xml:space="preserve">Foreign </w:t>
      </w:r>
      <w:r w:rsidRPr="00390722">
        <w:rPr>
          <w:b/>
        </w:rPr>
        <w:t>Competitors</w:t>
      </w:r>
    </w:p>
    <w:p w14:paraId="1EC68246" w14:textId="285F1C16" w:rsidR="00390722" w:rsidRDefault="00390722" w:rsidP="00390722">
      <w:pPr>
        <w:pStyle w:val="NormalWeb"/>
      </w:pPr>
      <w:r>
        <w:t xml:space="preserve">According to the Bureau of Alcohol, Tobacco, and Firearms (BATF) you must submit a copy of this letter, along with your Form 6 application </w:t>
      </w:r>
      <w:r w:rsidR="000E5244" w:rsidRPr="000E5244">
        <w:t>(</w:t>
      </w:r>
      <w:r w:rsidR="000E5244" w:rsidRPr="000E5244">
        <w:rPr>
          <w:color w:val="000000"/>
        </w:rPr>
        <w:t>ATF F 5330.4)</w:t>
      </w:r>
      <w:r w:rsidR="000E5244">
        <w:t xml:space="preserve"> </w:t>
      </w:r>
      <w:r>
        <w:t>to the BATF Import Branch in Washington, D.C. 90 days prior to your travel dates to ensure the paperwork will be completed on time. A separate Form 6 is needed for each event you attend. Please pay close attention to this requirement while traveling in our country.</w:t>
      </w:r>
      <w:r w:rsidR="000B4710">
        <w:t xml:space="preserve"> </w:t>
      </w:r>
      <w:hyperlink r:id="rId11" w:history="1">
        <w:r w:rsidR="000B4710" w:rsidRPr="00745B0A">
          <w:rPr>
            <w:rStyle w:val="Hyperlink"/>
          </w:rPr>
          <w:t>https://www.atf.gov/firearms/docs/form/form-6-part-1-application-and-permit-importation-firearms-ammunition-and</w:t>
        </w:r>
      </w:hyperlink>
      <w:r w:rsidR="000B4710">
        <w:t xml:space="preserve"> </w:t>
      </w:r>
    </w:p>
    <w:p w14:paraId="4080765F" w14:textId="13F4E8D6" w:rsidR="00390722" w:rsidRDefault="00390722" w:rsidP="00390722">
      <w:pPr>
        <w:pStyle w:val="NormalWeb"/>
      </w:pPr>
      <w:r>
        <w:t xml:space="preserve">For more information on the import process, go to the USPSA web site and read the information </w:t>
      </w:r>
      <w:r w:rsidR="000E5244">
        <w:t xml:space="preserve">about obtaining the proper forms. </w:t>
      </w:r>
      <w:hyperlink r:id="rId12" w:history="1">
        <w:r w:rsidR="000E5244" w:rsidRPr="00745B0A">
          <w:rPr>
            <w:rStyle w:val="Hyperlink"/>
          </w:rPr>
          <w:t>https://uspsa.org/pages/fvi</w:t>
        </w:r>
      </w:hyperlink>
      <w:r w:rsidR="000E5244">
        <w:t xml:space="preserve"> {member resources ~ foreign visitors}. You can also visit the </w:t>
      </w:r>
      <w:r>
        <w:t xml:space="preserve">ATF website: </w:t>
      </w:r>
      <w:hyperlink r:id="rId13" w:history="1">
        <w:r w:rsidR="000E5244" w:rsidRPr="00745B0A">
          <w:rPr>
            <w:rStyle w:val="Hyperlink"/>
          </w:rPr>
          <w:t>https://www.atf.gov/</w:t>
        </w:r>
      </w:hyperlink>
      <w:r w:rsidR="000E5244">
        <w:t xml:space="preserve"> </w:t>
      </w:r>
      <w:r w:rsidR="00765BD7">
        <w:t>or</w:t>
      </w:r>
      <w:r>
        <w:t xml:space="preserve"> contact the BATF Import Branch directly at (202) 927-8320 for a form with instructions.</w:t>
      </w:r>
    </w:p>
    <w:p w14:paraId="1B49E42B" w14:textId="77777777" w:rsidR="004C1500" w:rsidRDefault="00931EDA" w:rsidP="00205D6A">
      <w:pPr>
        <w:pStyle w:val="NormalWeb"/>
      </w:pPr>
      <w:r>
        <w:t>If you have further questions, please contact me at the numbers listed on this page. We look forward to seeing you soon.</w:t>
      </w:r>
      <w:r w:rsidR="004C1500">
        <w:t xml:space="preserve"> </w:t>
      </w:r>
    </w:p>
    <w:p w14:paraId="7CC30E4C" w14:textId="0B18FFA6" w:rsidR="002A0B4C" w:rsidRDefault="002A0B4C" w:rsidP="002A0B4C">
      <w:r w:rsidRPr="00EF4729">
        <w:rPr>
          <w:b/>
        </w:rPr>
        <w:t>Registration</w:t>
      </w:r>
      <w:r>
        <w:t xml:space="preserve"> ~</w:t>
      </w:r>
      <w:r w:rsidR="00CE5C35">
        <w:t xml:space="preserve"> </w:t>
      </w:r>
      <w:r>
        <w:t xml:space="preserve">online at: </w:t>
      </w:r>
      <w:hyperlink r:id="rId14" w:history="1">
        <w:r w:rsidR="00784AD7" w:rsidRPr="00745B0A">
          <w:rPr>
            <w:rStyle w:val="Hyperlink"/>
          </w:rPr>
          <w:t>https://practiscore.com/upcomingmatches?s=RBPS</w:t>
        </w:r>
      </w:hyperlink>
      <w:r w:rsidR="00784AD7">
        <w:t xml:space="preserve"> </w:t>
      </w:r>
      <w:r w:rsidR="00D10662">
        <w:t xml:space="preserve"> </w:t>
      </w:r>
    </w:p>
    <w:p w14:paraId="62088127" w14:textId="77777777" w:rsidR="002A0B4C" w:rsidRDefault="00EF4729" w:rsidP="002A0B4C">
      <w:pPr>
        <w:rPr>
          <w:rStyle w:val="Hyperlink"/>
        </w:rPr>
      </w:pPr>
      <w:r w:rsidRPr="00EF4729">
        <w:rPr>
          <w:b/>
        </w:rPr>
        <w:t>Manual Registration</w:t>
      </w:r>
      <w:r>
        <w:t xml:space="preserve"> – Can be done via </w:t>
      </w:r>
      <w:r w:rsidRPr="00EF4729">
        <w:rPr>
          <w:b/>
        </w:rPr>
        <w:t>E-mail only</w:t>
      </w:r>
      <w:r>
        <w:t xml:space="preserve"> ~ </w:t>
      </w:r>
      <w:r w:rsidRPr="00EF4729">
        <w:t xml:space="preserve">Beth Hynes </w:t>
      </w:r>
      <w:r>
        <w:t xml:space="preserve">~ </w:t>
      </w:r>
      <w:hyperlink r:id="rId15" w:history="1">
        <w:r w:rsidRPr="00E72550">
          <w:rPr>
            <w:rStyle w:val="Hyperlink"/>
          </w:rPr>
          <w:t>bhynes@rochester.rr.com</w:t>
        </w:r>
      </w:hyperlink>
    </w:p>
    <w:p w14:paraId="7B4FA5A2" w14:textId="77777777" w:rsidR="00D10662" w:rsidRDefault="00D10662" w:rsidP="002A0B4C"/>
    <w:tbl>
      <w:tblPr>
        <w:tblStyle w:val="TableGrid"/>
        <w:tblW w:w="9378" w:type="dxa"/>
        <w:tblLayout w:type="fixed"/>
        <w:tblLook w:val="04A0" w:firstRow="1" w:lastRow="0" w:firstColumn="1" w:lastColumn="0" w:noHBand="0" w:noVBand="1"/>
      </w:tblPr>
      <w:tblGrid>
        <w:gridCol w:w="4698"/>
        <w:gridCol w:w="4680"/>
      </w:tblGrid>
      <w:tr w:rsidR="002A0B4C" w14:paraId="3A6F5A6C" w14:textId="77777777" w:rsidTr="002C00DA">
        <w:tc>
          <w:tcPr>
            <w:tcW w:w="4698" w:type="dxa"/>
          </w:tcPr>
          <w:p w14:paraId="39922A58" w14:textId="77777777" w:rsidR="002A0B4C" w:rsidRDefault="002A0B4C" w:rsidP="002A0B4C">
            <w:r>
              <w:t>Match Director:</w:t>
            </w:r>
          </w:p>
          <w:p w14:paraId="376F3A6D" w14:textId="77777777" w:rsidR="002A0B4C" w:rsidRDefault="002A0B4C" w:rsidP="002A0B4C">
            <w:r w:rsidRPr="00205D6A">
              <w:t>Mike Cole</w:t>
            </w:r>
          </w:p>
          <w:p w14:paraId="412133E0" w14:textId="77777777" w:rsidR="002C00DA" w:rsidRDefault="002C00DA" w:rsidP="002A0B4C">
            <w:r>
              <w:t>43 Caitlin Trail</w:t>
            </w:r>
          </w:p>
          <w:p w14:paraId="31CFEEC5" w14:textId="77777777" w:rsidR="002C00DA" w:rsidRDefault="002C00DA" w:rsidP="002A0B4C">
            <w:r>
              <w:t>West Henrietta, NY 14586</w:t>
            </w:r>
          </w:p>
          <w:p w14:paraId="1107BF9B" w14:textId="77777777" w:rsidR="002A0B4C" w:rsidRDefault="002A0B4C" w:rsidP="002A0B4C">
            <w:r>
              <w:t>(585) 721-2642</w:t>
            </w:r>
          </w:p>
          <w:p w14:paraId="28FC9D24" w14:textId="41344473" w:rsidR="002A0B4C" w:rsidRDefault="002A0B4C" w:rsidP="00784AD7">
            <w:pPr>
              <w:rPr>
                <w:rStyle w:val="Hyperlink"/>
              </w:rPr>
            </w:pPr>
            <w:r>
              <w:t xml:space="preserve">E-mail: </w:t>
            </w:r>
            <w:hyperlink r:id="rId16" w:history="1">
              <w:r w:rsidR="00784AD7" w:rsidRPr="00745B0A">
                <w:rPr>
                  <w:rStyle w:val="Hyperlink"/>
                </w:rPr>
                <w:t>Mike.cole@csautomation.net</w:t>
              </w:r>
            </w:hyperlink>
          </w:p>
          <w:p w14:paraId="64168558" w14:textId="228A26BB" w:rsidR="00784AD7" w:rsidRDefault="00784AD7" w:rsidP="00784AD7"/>
        </w:tc>
        <w:tc>
          <w:tcPr>
            <w:tcW w:w="4680" w:type="dxa"/>
          </w:tcPr>
          <w:p w14:paraId="4F067BC7" w14:textId="77777777" w:rsidR="002A0B4C" w:rsidRPr="00205D6A" w:rsidRDefault="002A0B4C" w:rsidP="00205D6A">
            <w:r w:rsidRPr="00205D6A">
              <w:t>Assistant Match Director</w:t>
            </w:r>
            <w:r>
              <w:t>:</w:t>
            </w:r>
            <w:r w:rsidRPr="00205D6A">
              <w:t xml:space="preserve"> </w:t>
            </w:r>
          </w:p>
          <w:p w14:paraId="46C74FF8" w14:textId="77777777" w:rsidR="002A0B4C" w:rsidRDefault="002A0B4C" w:rsidP="002A0B4C">
            <w:r>
              <w:t>Bob Urban</w:t>
            </w:r>
          </w:p>
          <w:p w14:paraId="6753AC4A" w14:textId="77777777" w:rsidR="002A0B4C" w:rsidRDefault="002A0B4C" w:rsidP="002A0B4C">
            <w:r>
              <w:t>6991 Lindsley Rd.</w:t>
            </w:r>
          </w:p>
          <w:p w14:paraId="100592DD" w14:textId="77777777" w:rsidR="002A0B4C" w:rsidRDefault="002A0B4C" w:rsidP="002A0B4C">
            <w:r>
              <w:t>Livonia, NY 14454</w:t>
            </w:r>
          </w:p>
          <w:p w14:paraId="40DFE50D" w14:textId="77777777" w:rsidR="002C00DA" w:rsidRDefault="002A0B4C" w:rsidP="002C00DA">
            <w:r>
              <w:t>(585) 346-5542</w:t>
            </w:r>
          </w:p>
          <w:p w14:paraId="68630979" w14:textId="77777777" w:rsidR="002A0B4C" w:rsidRDefault="002A0B4C" w:rsidP="002C00DA">
            <w:r>
              <w:t xml:space="preserve">E-mail: </w:t>
            </w:r>
            <w:hyperlink r:id="rId17" w:history="1">
              <w:r w:rsidRPr="007251BB">
                <w:rPr>
                  <w:rStyle w:val="Hyperlink"/>
                </w:rPr>
                <w:t>burban@frontiernet.net</w:t>
              </w:r>
            </w:hyperlink>
          </w:p>
        </w:tc>
      </w:tr>
    </w:tbl>
    <w:p w14:paraId="5CECB78D" w14:textId="77777777" w:rsidR="004C1500" w:rsidRPr="00205D6A" w:rsidRDefault="00205D6A">
      <w:pPr>
        <w:pStyle w:val="NormalWeb"/>
        <w:rPr>
          <w:b/>
          <w:u w:val="single"/>
        </w:rPr>
      </w:pPr>
      <w:r w:rsidRPr="00205D6A">
        <w:rPr>
          <w:b/>
          <w:u w:val="single"/>
        </w:rPr>
        <w:t>Typical Match Itinerary:</w:t>
      </w:r>
    </w:p>
    <w:p w14:paraId="451004EE" w14:textId="39E856D5" w:rsidR="00EF4729" w:rsidRDefault="00CE5C35" w:rsidP="00784AD7">
      <w:pPr>
        <w:pStyle w:val="ListParagraph"/>
        <w:numPr>
          <w:ilvl w:val="0"/>
          <w:numId w:val="3"/>
        </w:numPr>
      </w:pPr>
      <w:r>
        <w:t xml:space="preserve">The RBPS </w:t>
      </w:r>
      <w:r w:rsidR="00130D99">
        <w:t xml:space="preserve">USPSA Sanctioned </w:t>
      </w:r>
      <w:r>
        <w:t>Match</w:t>
      </w:r>
      <w:r w:rsidR="00130D99">
        <w:t>es</w:t>
      </w:r>
      <w:r>
        <w:t xml:space="preserve"> start shooting at</w:t>
      </w:r>
      <w:r w:rsidR="00503D94">
        <w:t xml:space="preserve"> </w:t>
      </w:r>
      <w:r w:rsidR="00130D99">
        <w:t>about 9</w:t>
      </w:r>
      <w:r w:rsidR="00503D94">
        <w:t>:00</w:t>
      </w:r>
      <w:r w:rsidR="00130D99">
        <w:t>A</w:t>
      </w:r>
      <w:r w:rsidR="00503D94">
        <w:t xml:space="preserve">M on </w:t>
      </w:r>
      <w:r w:rsidR="00130D99">
        <w:t xml:space="preserve">Saturdays or Sundays depending upon the month and holidays. Squad </w:t>
      </w:r>
      <w:r w:rsidR="00205D6A">
        <w:t>assignments</w:t>
      </w:r>
      <w:r w:rsidR="00503D94">
        <w:t xml:space="preserve"> and</w:t>
      </w:r>
      <w:r w:rsidR="00D10662">
        <w:t xml:space="preserve"> registration</w:t>
      </w:r>
      <w:r w:rsidR="002A0B4C">
        <w:t xml:space="preserve"> are done online at </w:t>
      </w:r>
      <w:hyperlink r:id="rId18" w:history="1">
        <w:r w:rsidR="00784AD7" w:rsidRPr="00745B0A">
          <w:rPr>
            <w:rStyle w:val="Hyperlink"/>
          </w:rPr>
          <w:t>https://practiscore.com/upcomingmatches?s=RBPS</w:t>
        </w:r>
      </w:hyperlink>
      <w:r w:rsidR="00784AD7">
        <w:t xml:space="preserve"> </w:t>
      </w:r>
    </w:p>
    <w:p w14:paraId="5AB8F3DE" w14:textId="77777777" w:rsidR="00784AD7" w:rsidRPr="00784AD7" w:rsidRDefault="00784AD7" w:rsidP="00784AD7">
      <w:pPr>
        <w:pStyle w:val="ListParagraph"/>
      </w:pPr>
    </w:p>
    <w:p w14:paraId="129A0172" w14:textId="1FBF7ED4" w:rsidR="00205D6A" w:rsidRDefault="00EF4729" w:rsidP="00EF4729">
      <w:pPr>
        <w:pStyle w:val="ListParagraph"/>
        <w:numPr>
          <w:ilvl w:val="0"/>
          <w:numId w:val="3"/>
        </w:numPr>
      </w:pPr>
      <w:r w:rsidRPr="00EF4729">
        <w:rPr>
          <w:b/>
        </w:rPr>
        <w:t xml:space="preserve">If </w:t>
      </w:r>
      <w:r>
        <w:t>we have spots available “Walk I</w:t>
      </w:r>
      <w:r w:rsidR="00D10662">
        <w:t xml:space="preserve">n” registration </w:t>
      </w:r>
      <w:r>
        <w:t>can be done from</w:t>
      </w:r>
      <w:r w:rsidR="00D10662">
        <w:t xml:space="preserve"> </w:t>
      </w:r>
      <w:r w:rsidR="00CE5C35">
        <w:t>8-8:30</w:t>
      </w:r>
      <w:r w:rsidR="00D10662">
        <w:t>AM</w:t>
      </w:r>
      <w:r>
        <w:t xml:space="preserve"> the day of the match and you can pay cash ~ Shooting slots for walk in competitors </w:t>
      </w:r>
      <w:r w:rsidRPr="00EF4729">
        <w:rPr>
          <w:b/>
        </w:rPr>
        <w:t>are not guaranteed</w:t>
      </w:r>
      <w:r w:rsidR="00D10662">
        <w:t xml:space="preserve">. </w:t>
      </w:r>
      <w:r w:rsidR="002A0B4C">
        <w:t>M</w:t>
      </w:r>
      <w:r w:rsidR="00205D6A">
        <w:t>atch briefing/shooters meeting</w:t>
      </w:r>
      <w:r>
        <w:t xml:space="preserve"> will start at </w:t>
      </w:r>
      <w:r w:rsidR="00130D99">
        <w:t>or about 10</w:t>
      </w:r>
      <w:r>
        <w:t>:00AM</w:t>
      </w:r>
      <w:r w:rsidR="00205D6A">
        <w:t>.</w:t>
      </w:r>
    </w:p>
    <w:p w14:paraId="39363241" w14:textId="77777777" w:rsidR="00EF4729" w:rsidRDefault="00EF4729" w:rsidP="00EF4729"/>
    <w:p w14:paraId="6F32B829" w14:textId="680EE48D" w:rsidR="00205D6A" w:rsidRDefault="00EF4729" w:rsidP="00EF4729">
      <w:pPr>
        <w:pStyle w:val="ListParagraph"/>
        <w:numPr>
          <w:ilvl w:val="0"/>
          <w:numId w:val="3"/>
        </w:numPr>
      </w:pPr>
      <w:r>
        <w:t>C</w:t>
      </w:r>
      <w:r w:rsidR="001448F5">
        <w:t>ompetition times</w:t>
      </w:r>
      <w:r w:rsidR="00205D6A">
        <w:t xml:space="preserve"> </w:t>
      </w:r>
      <w:r w:rsidR="00CE5C35">
        <w:t xml:space="preserve">run from </w:t>
      </w:r>
      <w:r w:rsidR="00130D99">
        <w:t>8</w:t>
      </w:r>
      <w:r>
        <w:t>:00</w:t>
      </w:r>
      <w:r w:rsidR="00205D6A">
        <w:t xml:space="preserve">AM to “sundown” in </w:t>
      </w:r>
      <w:r w:rsidR="00C60446">
        <w:t>accordance</w:t>
      </w:r>
      <w:r w:rsidR="00205D6A">
        <w:t xml:space="preserve"> with range safety </w:t>
      </w:r>
      <w:r w:rsidR="00C60446">
        <w:t>rules</w:t>
      </w:r>
      <w:r w:rsidR="00205D6A">
        <w:t>.</w:t>
      </w:r>
    </w:p>
    <w:p w14:paraId="07CFE0DA" w14:textId="77777777" w:rsidR="00EF4729" w:rsidRDefault="00EF4729" w:rsidP="00EF4729"/>
    <w:p w14:paraId="4CF1CAA9" w14:textId="77777777" w:rsidR="00205D6A" w:rsidRDefault="00AF7AD5" w:rsidP="00EF4729">
      <w:pPr>
        <w:pStyle w:val="ListParagraph"/>
        <w:numPr>
          <w:ilvl w:val="0"/>
          <w:numId w:val="3"/>
        </w:numPr>
      </w:pPr>
      <w:r>
        <w:t>Once the match is completed competitors are requested to assist in the t</w:t>
      </w:r>
      <w:r w:rsidR="00205D6A">
        <w:t>ear</w:t>
      </w:r>
      <w:r>
        <w:t>ing</w:t>
      </w:r>
      <w:r w:rsidR="00205D6A">
        <w:t xml:space="preserve"> down of stages.</w:t>
      </w:r>
    </w:p>
    <w:p w14:paraId="72F88976" w14:textId="77777777" w:rsidR="00EF4729" w:rsidRDefault="00EF4729" w:rsidP="00EF4729"/>
    <w:p w14:paraId="7B527579" w14:textId="0E2C33F1" w:rsidR="002A0B4C" w:rsidRDefault="00205D6A" w:rsidP="00130D99">
      <w:pPr>
        <w:pStyle w:val="ListParagraph"/>
        <w:numPr>
          <w:ilvl w:val="0"/>
          <w:numId w:val="3"/>
        </w:numPr>
      </w:pPr>
      <w:bookmarkStart w:id="1" w:name="_Hlk507606182"/>
      <w:r>
        <w:t xml:space="preserve">Match results and additional information about RBPS will be available online </w:t>
      </w:r>
      <w:r w:rsidR="00AF7AD5">
        <w:t xml:space="preserve">direct from </w:t>
      </w:r>
      <w:r w:rsidR="00130D99">
        <w:t xml:space="preserve">Practiscore </w:t>
      </w:r>
      <w:r w:rsidR="00EF4729">
        <w:t>~</w:t>
      </w:r>
      <w:r w:rsidR="002A0B4C">
        <w:t xml:space="preserve"> </w:t>
      </w:r>
      <w:r>
        <w:t xml:space="preserve"> </w:t>
      </w:r>
      <w:hyperlink r:id="rId19" w:history="1">
        <w:r w:rsidR="00130D99" w:rsidRPr="00745B0A">
          <w:rPr>
            <w:rStyle w:val="Hyperlink"/>
          </w:rPr>
          <w:t>https://practiscore.com/results/uspsa?uspsasearch=RBPS</w:t>
        </w:r>
      </w:hyperlink>
      <w:bookmarkEnd w:id="1"/>
      <w:r w:rsidR="00130D99">
        <w:t xml:space="preserve"> </w:t>
      </w:r>
    </w:p>
    <w:sectPr w:rsidR="002A0B4C" w:rsidSect="0072394C">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D19B6" w14:textId="77777777" w:rsidR="004A2A24" w:rsidRDefault="004A2A24">
      <w:r>
        <w:separator/>
      </w:r>
    </w:p>
  </w:endnote>
  <w:endnote w:type="continuationSeparator" w:id="0">
    <w:p w14:paraId="74E8837E" w14:textId="77777777" w:rsidR="004A2A24" w:rsidRDefault="004A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9EB6B" w14:textId="77777777" w:rsidR="00931EDA" w:rsidRDefault="00857A89">
    <w:pPr>
      <w:pStyle w:val="Footer"/>
      <w:framePr w:wrap="around" w:vAnchor="text" w:hAnchor="margin" w:xAlign="right" w:y="1"/>
      <w:rPr>
        <w:rStyle w:val="PageNumber"/>
      </w:rPr>
    </w:pPr>
    <w:r>
      <w:rPr>
        <w:rStyle w:val="PageNumber"/>
      </w:rPr>
      <w:fldChar w:fldCharType="begin"/>
    </w:r>
    <w:r w:rsidR="00931EDA">
      <w:rPr>
        <w:rStyle w:val="PageNumber"/>
      </w:rPr>
      <w:instrText xml:space="preserve">PAGE  </w:instrText>
    </w:r>
    <w:r>
      <w:rPr>
        <w:rStyle w:val="PageNumber"/>
      </w:rPr>
      <w:fldChar w:fldCharType="end"/>
    </w:r>
  </w:p>
  <w:p w14:paraId="3CF937AC" w14:textId="77777777" w:rsidR="00931EDA" w:rsidRDefault="00931E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B156D" w14:textId="77777777" w:rsidR="00931EDA" w:rsidRDefault="00931ED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FBE52" w14:textId="77777777" w:rsidR="00B101BC" w:rsidRDefault="00B10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5772B" w14:textId="77777777" w:rsidR="004A2A24" w:rsidRDefault="004A2A24">
      <w:r>
        <w:separator/>
      </w:r>
    </w:p>
  </w:footnote>
  <w:footnote w:type="continuationSeparator" w:id="0">
    <w:p w14:paraId="502EBB87" w14:textId="77777777" w:rsidR="004A2A24" w:rsidRDefault="004A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0BCE" w14:textId="77777777" w:rsidR="00B101BC" w:rsidRDefault="00B10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A6E66" w14:textId="77777777" w:rsidR="00B101BC" w:rsidRPr="00B101BC" w:rsidRDefault="00B101BC" w:rsidP="00B101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272D6" w14:textId="77777777" w:rsidR="00B101BC" w:rsidRDefault="00B10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0A4"/>
    <w:multiLevelType w:val="hybridMultilevel"/>
    <w:tmpl w:val="22C6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97BF9"/>
    <w:multiLevelType w:val="hybridMultilevel"/>
    <w:tmpl w:val="8BCC7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642DE1"/>
    <w:multiLevelType w:val="hybridMultilevel"/>
    <w:tmpl w:val="A1C20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75"/>
    <w:rsid w:val="0004692C"/>
    <w:rsid w:val="000B4710"/>
    <w:rsid w:val="000C30E1"/>
    <w:rsid w:val="000E5244"/>
    <w:rsid w:val="00130D99"/>
    <w:rsid w:val="001448F5"/>
    <w:rsid w:val="001C10A1"/>
    <w:rsid w:val="00205D6A"/>
    <w:rsid w:val="00230752"/>
    <w:rsid w:val="00267883"/>
    <w:rsid w:val="002A0B4C"/>
    <w:rsid w:val="002C00DA"/>
    <w:rsid w:val="002D3A1B"/>
    <w:rsid w:val="00390722"/>
    <w:rsid w:val="004A2A24"/>
    <w:rsid w:val="004C1500"/>
    <w:rsid w:val="004C5220"/>
    <w:rsid w:val="005004A6"/>
    <w:rsid w:val="00503D94"/>
    <w:rsid w:val="00535E21"/>
    <w:rsid w:val="005B48B3"/>
    <w:rsid w:val="005D4F6E"/>
    <w:rsid w:val="00627DC3"/>
    <w:rsid w:val="00646A80"/>
    <w:rsid w:val="006A4803"/>
    <w:rsid w:val="006D3338"/>
    <w:rsid w:val="0072394C"/>
    <w:rsid w:val="00765BD7"/>
    <w:rsid w:val="00784AD7"/>
    <w:rsid w:val="007E3732"/>
    <w:rsid w:val="00857A89"/>
    <w:rsid w:val="00927FFB"/>
    <w:rsid w:val="00931EDA"/>
    <w:rsid w:val="0095338F"/>
    <w:rsid w:val="0098759E"/>
    <w:rsid w:val="009E59D2"/>
    <w:rsid w:val="009F71B1"/>
    <w:rsid w:val="009F7B62"/>
    <w:rsid w:val="00A80849"/>
    <w:rsid w:val="00AF36C4"/>
    <w:rsid w:val="00AF7AD5"/>
    <w:rsid w:val="00B101BC"/>
    <w:rsid w:val="00B23949"/>
    <w:rsid w:val="00BC0518"/>
    <w:rsid w:val="00C0588C"/>
    <w:rsid w:val="00C40611"/>
    <w:rsid w:val="00C54AA1"/>
    <w:rsid w:val="00C60446"/>
    <w:rsid w:val="00CE5C35"/>
    <w:rsid w:val="00D10662"/>
    <w:rsid w:val="00DF3E1F"/>
    <w:rsid w:val="00E867DD"/>
    <w:rsid w:val="00EF4729"/>
    <w:rsid w:val="00F23E23"/>
    <w:rsid w:val="00F36F75"/>
    <w:rsid w:val="00F51A3D"/>
    <w:rsid w:val="00F9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6DBEDA23"/>
  <w15:docId w15:val="{B231BD1A-9F36-4A99-8703-CC68C5DE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89"/>
    <w:rPr>
      <w:sz w:val="24"/>
      <w:szCs w:val="24"/>
    </w:rPr>
  </w:style>
  <w:style w:type="paragraph" w:styleId="Heading1">
    <w:name w:val="heading 1"/>
    <w:basedOn w:val="Normal"/>
    <w:next w:val="Normal"/>
    <w:qFormat/>
    <w:rsid w:val="00857A89"/>
    <w:pPr>
      <w:keepNext/>
      <w:jc w:val="center"/>
      <w:outlineLvl w:val="0"/>
    </w:pPr>
    <w:rPr>
      <w:b/>
      <w:bCs/>
      <w:color w:val="0000F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7A89"/>
    <w:pPr>
      <w:jc w:val="both"/>
    </w:pPr>
    <w:rPr>
      <w:sz w:val="16"/>
      <w:szCs w:val="16"/>
    </w:rPr>
  </w:style>
  <w:style w:type="paragraph" w:styleId="BodyText2">
    <w:name w:val="Body Text 2"/>
    <w:basedOn w:val="Normal"/>
    <w:rsid w:val="00857A89"/>
    <w:rPr>
      <w:b/>
      <w:bCs/>
      <w:color w:val="000000"/>
      <w:sz w:val="28"/>
      <w:szCs w:val="28"/>
    </w:rPr>
  </w:style>
  <w:style w:type="paragraph" w:styleId="NormalWeb">
    <w:name w:val="Normal (Web)"/>
    <w:basedOn w:val="Normal"/>
    <w:rsid w:val="00857A89"/>
    <w:pPr>
      <w:spacing w:before="100" w:beforeAutospacing="1" w:after="100" w:afterAutospacing="1"/>
    </w:pPr>
  </w:style>
  <w:style w:type="character" w:styleId="Hyperlink">
    <w:name w:val="Hyperlink"/>
    <w:basedOn w:val="DefaultParagraphFont"/>
    <w:rsid w:val="00857A89"/>
    <w:rPr>
      <w:color w:val="0000FF"/>
      <w:u w:val="single"/>
    </w:rPr>
  </w:style>
  <w:style w:type="paragraph" w:styleId="BodyTextIndent">
    <w:name w:val="Body Text Indent"/>
    <w:basedOn w:val="Normal"/>
    <w:rsid w:val="00857A89"/>
    <w:pPr>
      <w:spacing w:before="200"/>
      <w:ind w:left="720"/>
    </w:pPr>
  </w:style>
  <w:style w:type="paragraph" w:styleId="Footer">
    <w:name w:val="footer"/>
    <w:basedOn w:val="Normal"/>
    <w:link w:val="FooterChar"/>
    <w:uiPriority w:val="99"/>
    <w:rsid w:val="00857A89"/>
    <w:pPr>
      <w:tabs>
        <w:tab w:val="center" w:pos="4320"/>
        <w:tab w:val="right" w:pos="8640"/>
      </w:tabs>
    </w:pPr>
  </w:style>
  <w:style w:type="character" w:styleId="PageNumber">
    <w:name w:val="page number"/>
    <w:basedOn w:val="DefaultParagraphFont"/>
    <w:rsid w:val="00857A89"/>
  </w:style>
  <w:style w:type="paragraph" w:styleId="BalloonText">
    <w:name w:val="Balloon Text"/>
    <w:basedOn w:val="Normal"/>
    <w:semiHidden/>
    <w:rsid w:val="00F36F75"/>
    <w:rPr>
      <w:rFonts w:ascii="Tahoma" w:hAnsi="Tahoma" w:cs="Tahoma"/>
      <w:sz w:val="16"/>
      <w:szCs w:val="16"/>
    </w:rPr>
  </w:style>
  <w:style w:type="table" w:styleId="TableGrid">
    <w:name w:val="Table Grid"/>
    <w:basedOn w:val="TableNormal"/>
    <w:rsid w:val="004C1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5D6A"/>
    <w:pPr>
      <w:tabs>
        <w:tab w:val="center" w:pos="4680"/>
        <w:tab w:val="right" w:pos="9360"/>
      </w:tabs>
    </w:pPr>
  </w:style>
  <w:style w:type="character" w:customStyle="1" w:styleId="HeaderChar">
    <w:name w:val="Header Char"/>
    <w:basedOn w:val="DefaultParagraphFont"/>
    <w:link w:val="Header"/>
    <w:rsid w:val="00205D6A"/>
    <w:rPr>
      <w:sz w:val="24"/>
      <w:szCs w:val="24"/>
    </w:rPr>
  </w:style>
  <w:style w:type="character" w:customStyle="1" w:styleId="FooterChar">
    <w:name w:val="Footer Char"/>
    <w:basedOn w:val="DefaultParagraphFont"/>
    <w:link w:val="Footer"/>
    <w:uiPriority w:val="99"/>
    <w:rsid w:val="00205D6A"/>
    <w:rPr>
      <w:sz w:val="24"/>
      <w:szCs w:val="24"/>
    </w:rPr>
  </w:style>
  <w:style w:type="paragraph" w:styleId="ListParagraph">
    <w:name w:val="List Paragraph"/>
    <w:basedOn w:val="Normal"/>
    <w:uiPriority w:val="34"/>
    <w:qFormat/>
    <w:rsid w:val="00EF4729"/>
    <w:pPr>
      <w:ind w:left="720"/>
      <w:contextualSpacing/>
    </w:pPr>
  </w:style>
  <w:style w:type="character" w:styleId="FollowedHyperlink">
    <w:name w:val="FollowedHyperlink"/>
    <w:basedOn w:val="DefaultParagraphFont"/>
    <w:semiHidden/>
    <w:unhideWhenUsed/>
    <w:rsid w:val="000B4710"/>
    <w:rPr>
      <w:color w:val="800080" w:themeColor="followedHyperlink"/>
      <w:u w:val="single"/>
    </w:rPr>
  </w:style>
  <w:style w:type="character" w:customStyle="1" w:styleId="UnresolvedMention">
    <w:name w:val="Unresolved Mention"/>
    <w:basedOn w:val="DefaultParagraphFont"/>
    <w:uiPriority w:val="99"/>
    <w:semiHidden/>
    <w:unhideWhenUsed/>
    <w:rsid w:val="000B47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tf.gov/" TargetMode="External"/><Relationship Id="rId18" Type="http://schemas.openxmlformats.org/officeDocument/2006/relationships/hyperlink" Target="https://practiscore.com/upcomingmatches?s=RBP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uspsa.org/pages/fvi" TargetMode="External"/><Relationship Id="rId17" Type="http://schemas.openxmlformats.org/officeDocument/2006/relationships/hyperlink" Target="mailto:burban@frontiernet.ne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ike.cole@csautomation.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f.gov/firearms/docs/form/form-6-part-1-application-and-permit-importation-firearms-ammunition-an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bhynes@rochester.rr.com" TargetMode="External"/><Relationship Id="rId23" Type="http://schemas.openxmlformats.org/officeDocument/2006/relationships/footer" Target="footer2.xml"/><Relationship Id="rId10" Type="http://schemas.openxmlformats.org/officeDocument/2006/relationships/oleObject" Target="embeddings/Microsoft_Word_97_-_2003_Document1.doc"/><Relationship Id="rId19" Type="http://schemas.openxmlformats.org/officeDocument/2006/relationships/hyperlink" Target="https://practiscore.com/results/uspsa?uspsasearch=RBP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ractiscore.com/upcomingmatches?s=RBP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F05D6F-3D1C-4ABA-87ED-FDD7CEE8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Component Supply, Inc.</Company>
  <LinksUpToDate>false</LinksUpToDate>
  <CharactersWithSpaces>5158</CharactersWithSpaces>
  <SharedDoc>false</SharedDoc>
  <HLinks>
    <vt:vector size="18" baseType="variant">
      <vt:variant>
        <vt:i4>393269</vt:i4>
      </vt:variant>
      <vt:variant>
        <vt:i4>6</vt:i4>
      </vt:variant>
      <vt:variant>
        <vt:i4>0</vt:i4>
      </vt:variant>
      <vt:variant>
        <vt:i4>5</vt:i4>
      </vt:variant>
      <vt:variant>
        <vt:lpwstr>mailto:mcole1@rochester.rr.com</vt:lpwstr>
      </vt:variant>
      <vt:variant>
        <vt:lpwstr/>
      </vt:variant>
      <vt:variant>
        <vt:i4>393269</vt:i4>
      </vt:variant>
      <vt:variant>
        <vt:i4>3</vt:i4>
      </vt:variant>
      <vt:variant>
        <vt:i4>0</vt:i4>
      </vt:variant>
      <vt:variant>
        <vt:i4>5</vt:i4>
      </vt:variant>
      <vt:variant>
        <vt:lpwstr>mailto:mcole1@rochester.rr.com</vt:lpwstr>
      </vt:variant>
      <vt:variant>
        <vt:lpwstr/>
      </vt:variant>
      <vt:variant>
        <vt:i4>2818105</vt:i4>
      </vt:variant>
      <vt:variant>
        <vt:i4>0</vt:i4>
      </vt:variant>
      <vt:variant>
        <vt:i4>0</vt:i4>
      </vt:variant>
      <vt:variant>
        <vt:i4>5</vt:i4>
      </vt:variant>
      <vt:variant>
        <vt:lpwstr>http://www.uspsa.org/squadding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Cole</dc:creator>
  <cp:lastModifiedBy>KAREN DOLAN</cp:lastModifiedBy>
  <cp:revision>3</cp:revision>
  <cp:lastPrinted>2015-08-10T17:34:00Z</cp:lastPrinted>
  <dcterms:created xsi:type="dcterms:W3CDTF">2018-11-19T22:10:00Z</dcterms:created>
  <dcterms:modified xsi:type="dcterms:W3CDTF">2018-11-19T22:11:00Z</dcterms:modified>
</cp:coreProperties>
</file>